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3F" w:rsidRPr="00245CED" w:rsidRDefault="0065403F" w:rsidP="0065403F">
      <w:pPr>
        <w:jc w:val="center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  <w:r w:rsidRPr="00245CED">
        <w:rPr>
          <w:rFonts w:ascii="Times New Roman" w:hAnsi="Times New Roman" w:cs="Times New Roman"/>
          <w:sz w:val="32"/>
          <w:szCs w:val="24"/>
        </w:rPr>
        <w:t>UNA COMUNIT</w:t>
      </w:r>
      <w:r w:rsidR="00245CED">
        <w:rPr>
          <w:rFonts w:ascii="Times New Roman" w:hAnsi="Times New Roman" w:cs="Times New Roman"/>
          <w:sz w:val="32"/>
          <w:szCs w:val="24"/>
        </w:rPr>
        <w:t>À</w:t>
      </w:r>
      <w:r w:rsidRPr="00245CED">
        <w:rPr>
          <w:rFonts w:ascii="Times New Roman" w:hAnsi="Times New Roman" w:cs="Times New Roman"/>
          <w:sz w:val="32"/>
          <w:szCs w:val="24"/>
        </w:rPr>
        <w:t xml:space="preserve"> DI PSICOSINTESI: REQUISITI E PROSPETTIVE</w:t>
      </w:r>
    </w:p>
    <w:p w:rsidR="0065403F" w:rsidRDefault="00245CED" w:rsidP="00245C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Sergio Bartoli</w:t>
      </w:r>
    </w:p>
    <w:p w:rsidR="00245CED" w:rsidRDefault="00245CED" w:rsidP="0065403F">
      <w:pPr>
        <w:rPr>
          <w:rFonts w:ascii="Times New Roman" w:hAnsi="Times New Roman" w:cs="Times New Roman"/>
          <w:sz w:val="24"/>
          <w:szCs w:val="24"/>
        </w:rPr>
      </w:pPr>
    </w:p>
    <w:p w:rsidR="00245CED" w:rsidRPr="00245CED" w:rsidRDefault="00245CED" w:rsidP="0065403F">
      <w:pPr>
        <w:rPr>
          <w:rFonts w:ascii="Times New Roman" w:hAnsi="Times New Roman" w:cs="Times New Roman"/>
          <w:sz w:val="24"/>
          <w:szCs w:val="24"/>
        </w:rPr>
      </w:pP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La psicosintesi, come ci ricorda il tema del congresso, è la psicologia che ha per obiettivo fondamentale la rinascita dell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anima: una comunità di psicosintesi si propone di realizzare un modello di vita impersonale centrato sull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esperienza dell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anima di gruppo. Questo è possibile realizzando una coscienza collettiva che si apra all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impegno di costruire il domani al servizio del mondo e dell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umanità.</w:t>
      </w:r>
    </w:p>
    <w:p w:rsidR="00245CED" w:rsidRDefault="00245CED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Il mio interesse per la psicosintesi nacque dall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esigenza di approfondire il senso globale della vita e di trovare strumenti idonei di conoscenza di me stesso, specialmente negli aspetti psicologici superiori. Roberto Assagioli accettò volentieri di aiutarmi in quest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 xml:space="preserve">impresa ma, quasi subito, mi invitò anche ad occuparmi di problemi interindividuali e sociali: dapprima mi consigliò di costituire un </w:t>
      </w:r>
      <w:r w:rsidR="00245CED">
        <w:rPr>
          <w:rFonts w:ascii="Times New Roman" w:hAnsi="Times New Roman" w:cs="Times New Roman"/>
          <w:sz w:val="24"/>
          <w:szCs w:val="24"/>
        </w:rPr>
        <w:t>C</w:t>
      </w:r>
      <w:r w:rsidRPr="00245CED">
        <w:rPr>
          <w:rFonts w:ascii="Times New Roman" w:hAnsi="Times New Roman" w:cs="Times New Roman"/>
          <w:sz w:val="24"/>
          <w:szCs w:val="24"/>
        </w:rPr>
        <w:t>entro di psicosintesi a Roma, dove egli ne aveva tenuto aperto uno dal 192</w:t>
      </w:r>
      <w:r w:rsidR="00245CED">
        <w:rPr>
          <w:rFonts w:ascii="Times New Roman" w:hAnsi="Times New Roman" w:cs="Times New Roman"/>
          <w:sz w:val="24"/>
          <w:szCs w:val="24"/>
        </w:rPr>
        <w:t>6</w:t>
      </w:r>
      <w:r w:rsidRPr="00245CED">
        <w:rPr>
          <w:rFonts w:ascii="Times New Roman" w:hAnsi="Times New Roman" w:cs="Times New Roman"/>
          <w:sz w:val="24"/>
          <w:szCs w:val="24"/>
        </w:rPr>
        <w:t xml:space="preserve"> al 1938, quindi mi suggerì di cominciare a lavorare con i gruppi.</w:t>
      </w:r>
    </w:p>
    <w:p w:rsidR="00245CED" w:rsidRDefault="00245CED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Le mie prime esperienze, che risalgono all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 xml:space="preserve">epoca del </w:t>
      </w:r>
      <w:r w:rsidR="00245CED">
        <w:rPr>
          <w:rFonts w:ascii="Times New Roman" w:hAnsi="Times New Roman" w:cs="Times New Roman"/>
          <w:sz w:val="24"/>
          <w:szCs w:val="24"/>
        </w:rPr>
        <w:t>‘</w:t>
      </w:r>
      <w:r w:rsidRPr="00245CED">
        <w:rPr>
          <w:rFonts w:ascii="Times New Roman" w:hAnsi="Times New Roman" w:cs="Times New Roman"/>
          <w:sz w:val="24"/>
          <w:szCs w:val="24"/>
        </w:rPr>
        <w:t>68, si riferiscono alla psicoterapia di gruppo e coincidono con la mia attività psic</w:t>
      </w:r>
      <w:r w:rsidR="00245CED">
        <w:rPr>
          <w:rFonts w:ascii="Times New Roman" w:hAnsi="Times New Roman" w:cs="Times New Roman"/>
          <w:sz w:val="24"/>
          <w:szCs w:val="24"/>
        </w:rPr>
        <w:t>oterapeutica di allora. Fu solo nel ’</w:t>
      </w:r>
      <w:r w:rsidRPr="00245CED">
        <w:rPr>
          <w:rFonts w:ascii="Times New Roman" w:hAnsi="Times New Roman" w:cs="Times New Roman"/>
          <w:sz w:val="24"/>
          <w:szCs w:val="24"/>
        </w:rPr>
        <w:t>72 che cominciò a farsi strada in me 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idea di un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 xml:space="preserve">attività di gruppo formativa e </w:t>
      </w:r>
      <w:r w:rsidR="00245CED">
        <w:rPr>
          <w:rFonts w:ascii="Times New Roman" w:hAnsi="Times New Roman" w:cs="Times New Roman"/>
          <w:sz w:val="24"/>
          <w:szCs w:val="24"/>
        </w:rPr>
        <w:t>“</w:t>
      </w:r>
      <w:r w:rsidRPr="00245CED">
        <w:rPr>
          <w:rFonts w:ascii="Times New Roman" w:hAnsi="Times New Roman" w:cs="Times New Roman"/>
          <w:sz w:val="24"/>
          <w:szCs w:val="24"/>
        </w:rPr>
        <w:t>residenziale</w:t>
      </w:r>
      <w:r w:rsidR="00245CED">
        <w:rPr>
          <w:rFonts w:ascii="Times New Roman" w:hAnsi="Times New Roman" w:cs="Times New Roman"/>
          <w:sz w:val="24"/>
          <w:szCs w:val="24"/>
        </w:rPr>
        <w:t>”</w:t>
      </w:r>
      <w:r w:rsidRPr="00245CED">
        <w:rPr>
          <w:rFonts w:ascii="Times New Roman" w:hAnsi="Times New Roman" w:cs="Times New Roman"/>
          <w:sz w:val="24"/>
          <w:szCs w:val="24"/>
        </w:rPr>
        <w:t>, in altre parole, il modello di una comunità di psicosintesi. Iniziarono così, in un casale preso in affitto poco distante da dove oggi sorge Poggio del Fuoco, i miei primi esperimenti di vita comunitaria.</w:t>
      </w:r>
    </w:p>
    <w:p w:rsidR="00245CED" w:rsidRDefault="00245CED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 xml:space="preserve">Il </w:t>
      </w:r>
      <w:r w:rsidR="00245CED">
        <w:rPr>
          <w:rFonts w:ascii="Times New Roman" w:hAnsi="Times New Roman" w:cs="Times New Roman"/>
          <w:sz w:val="24"/>
          <w:szCs w:val="24"/>
        </w:rPr>
        <w:t>“</w:t>
      </w:r>
      <w:r w:rsidRPr="00245CED">
        <w:rPr>
          <w:rFonts w:ascii="Times New Roman" w:hAnsi="Times New Roman" w:cs="Times New Roman"/>
          <w:sz w:val="24"/>
          <w:szCs w:val="24"/>
        </w:rPr>
        <w:t>seme</w:t>
      </w:r>
      <w:r w:rsidR="00245CED">
        <w:rPr>
          <w:rFonts w:ascii="Times New Roman" w:hAnsi="Times New Roman" w:cs="Times New Roman"/>
          <w:sz w:val="24"/>
          <w:szCs w:val="24"/>
        </w:rPr>
        <w:t>”</w:t>
      </w:r>
      <w:r w:rsidRPr="00245CED">
        <w:rPr>
          <w:rFonts w:ascii="Times New Roman" w:hAnsi="Times New Roman" w:cs="Times New Roman"/>
          <w:sz w:val="24"/>
          <w:szCs w:val="24"/>
        </w:rPr>
        <w:t>, piantato allora, si trasformò in frutto solo nel 198</w:t>
      </w:r>
      <w:r w:rsidR="00245CED">
        <w:rPr>
          <w:rFonts w:ascii="Times New Roman" w:hAnsi="Times New Roman" w:cs="Times New Roman"/>
          <w:sz w:val="24"/>
          <w:szCs w:val="24"/>
        </w:rPr>
        <w:t>4</w:t>
      </w:r>
      <w:r w:rsidRPr="00245CED">
        <w:rPr>
          <w:rFonts w:ascii="Times New Roman" w:hAnsi="Times New Roman" w:cs="Times New Roman"/>
          <w:sz w:val="24"/>
          <w:szCs w:val="24"/>
        </w:rPr>
        <w:t xml:space="preserve"> quando la struttura fisica della comunità, il casale, fu completato e reso abitabile. La vita interiore cominciò a nascere altrettanto laboriosamente e con travaglio: da principio si delineò negli aspetti impulsivi ed emotivi dei componenti il nucleo iniziale. Successivamente, e gradatamente, si stabilì una certa polarizzazione mentale e un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integrazione dei singoli individui nell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unità-gruppo.</w:t>
      </w:r>
    </w:p>
    <w:p w:rsidR="00245CED" w:rsidRDefault="00245CED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I principi fondamentali su cui si basa una comunità non sono molti ma ognuno di essi è essenziale: il primo è che 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 xml:space="preserve">intenzione di tutti coloro che vi aderiscono sia animata di buona volontà intesa, questa, come impegno a realizzare </w:t>
      </w:r>
      <w:r w:rsidR="00245CED">
        <w:rPr>
          <w:rFonts w:ascii="Times New Roman" w:hAnsi="Times New Roman" w:cs="Times New Roman"/>
          <w:sz w:val="24"/>
          <w:szCs w:val="24"/>
        </w:rPr>
        <w:t>“</w:t>
      </w:r>
      <w:r w:rsidRPr="00245CED">
        <w:rPr>
          <w:rFonts w:ascii="Times New Roman" w:hAnsi="Times New Roman" w:cs="Times New Roman"/>
          <w:sz w:val="24"/>
          <w:szCs w:val="24"/>
        </w:rPr>
        <w:t>il maggior bene per il maggior numero di uomini</w:t>
      </w:r>
      <w:r w:rsidR="00245CED">
        <w:rPr>
          <w:rFonts w:ascii="Times New Roman" w:hAnsi="Times New Roman" w:cs="Times New Roman"/>
          <w:sz w:val="24"/>
          <w:szCs w:val="24"/>
        </w:rPr>
        <w:t>”</w:t>
      </w:r>
      <w:r w:rsidRPr="00245CED">
        <w:rPr>
          <w:rFonts w:ascii="Times New Roman" w:hAnsi="Times New Roman" w:cs="Times New Roman"/>
          <w:sz w:val="24"/>
          <w:szCs w:val="24"/>
        </w:rPr>
        <w:t>, al di sopra di ogni interesse personale.</w:t>
      </w:r>
    </w:p>
    <w:p w:rsidR="00245CED" w:rsidRDefault="00245CED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Un altro principio è rappresentato dal riconoscimento de</w:t>
      </w:r>
      <w:r w:rsidR="00245CED">
        <w:rPr>
          <w:rFonts w:ascii="Times New Roman" w:hAnsi="Times New Roman" w:cs="Times New Roman"/>
          <w:sz w:val="24"/>
          <w:szCs w:val="24"/>
        </w:rPr>
        <w:t>ll’</w:t>
      </w:r>
      <w:r w:rsidRPr="00245CED">
        <w:rPr>
          <w:rFonts w:ascii="Times New Roman" w:hAnsi="Times New Roman" w:cs="Times New Roman"/>
          <w:sz w:val="24"/>
          <w:szCs w:val="24"/>
        </w:rPr>
        <w:t>unità profonda che sottostà al concetto di Umanità, malgrado le evidenti diversità. La comunità, infatti, dev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essere intesa come un centro di cooperazione e di vita in cui un gruppo di individui, spontaneamente e liberamente, accetta di lavorare per 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evoluzione dell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 xml:space="preserve">Uomo e del pianeta, collaborando con </w:t>
      </w:r>
      <w:r w:rsidRPr="00245CED">
        <w:rPr>
          <w:rFonts w:ascii="Times New Roman" w:hAnsi="Times New Roman" w:cs="Times New Roman"/>
          <w:sz w:val="24"/>
          <w:szCs w:val="24"/>
        </w:rPr>
        <w:lastRenderedPageBreak/>
        <w:t xml:space="preserve">gioia ed entusiasmo ad un </w:t>
      </w:r>
      <w:r w:rsidR="00245CED">
        <w:rPr>
          <w:rFonts w:ascii="Times New Roman" w:hAnsi="Times New Roman" w:cs="Times New Roman"/>
          <w:sz w:val="24"/>
          <w:szCs w:val="24"/>
        </w:rPr>
        <w:t>“</w:t>
      </w:r>
      <w:r w:rsidRPr="00245CED">
        <w:rPr>
          <w:rFonts w:ascii="Times New Roman" w:hAnsi="Times New Roman" w:cs="Times New Roman"/>
          <w:sz w:val="24"/>
          <w:szCs w:val="24"/>
        </w:rPr>
        <w:t>piano</w:t>
      </w:r>
      <w:r w:rsidR="00245CED">
        <w:rPr>
          <w:rFonts w:ascii="Times New Roman" w:hAnsi="Times New Roman" w:cs="Times New Roman"/>
          <w:sz w:val="24"/>
          <w:szCs w:val="24"/>
        </w:rPr>
        <w:t>”</w:t>
      </w:r>
      <w:r w:rsidRPr="00245CED">
        <w:rPr>
          <w:rFonts w:ascii="Times New Roman" w:hAnsi="Times New Roman" w:cs="Times New Roman"/>
          <w:sz w:val="24"/>
          <w:szCs w:val="24"/>
        </w:rPr>
        <w:t xml:space="preserve"> per il bene comune. E quest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impegno sviluppa in</w:t>
      </w:r>
      <w:r w:rsidR="00245CED">
        <w:rPr>
          <w:rFonts w:ascii="Times New Roman" w:hAnsi="Times New Roman" w:cs="Times New Roman"/>
          <w:sz w:val="24"/>
          <w:szCs w:val="24"/>
        </w:rPr>
        <w:t xml:space="preserve"> </w:t>
      </w:r>
      <w:r w:rsidRPr="00245CED">
        <w:rPr>
          <w:rFonts w:ascii="Times New Roman" w:hAnsi="Times New Roman" w:cs="Times New Roman"/>
          <w:sz w:val="24"/>
          <w:szCs w:val="24"/>
        </w:rPr>
        <w:t>ciascun aderente un senso di universalità che supera ogni concetto di nazionalità e di etnia.</w:t>
      </w: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Un terzo principio è dato dall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accettazione di una realtà trascendente nell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uomo, il Sé, che rappresenta il punto focale dell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esperienza umana e che spinge ad intuire progressivamente nuovi e migliori modelli di vita.</w:t>
      </w:r>
    </w:p>
    <w:p w:rsidR="00245CED" w:rsidRDefault="00245CED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La comunità è, sostanzialmente, uno stato di coscienza e si realizza con la coerenza di pensiero e azione verso i principi che la animano. Essa si basa, per analogia, sul presupposto che qualsiasi seme integro e compatto genera frutti abbondanti e che la stabilità di un perno al centro di un moto centrifugo è la struttura più resistente in natura, com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è dimostrato dall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atomo.</w:t>
      </w:r>
    </w:p>
    <w:p w:rsidR="00245CED" w:rsidRDefault="00245CED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La vita della comunità si fonda essenzialmente su alcuni valori assoluti: il primo di essi è il lavoro, svolto ai vari livelli, che ne rappresenta lo strumento insostituibile. È, infatti, attraverso il lavoro che si produce 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integrazione dei vari aspetti dell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uomo; che si sviluppa 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autodisciplina e la creatività; che si evoca nell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individuo, la capacità di integrarsi nel gruppo. Nel lavoro si genera e si potenzia 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energia, la quale non dovrebbe mai essere sprecata in tensioni e antagonismi ma, piuttosto usata per rafforzarsi reciprocamente nella collaborazione e nell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amore altruistico.</w:t>
      </w:r>
    </w:p>
    <w:p w:rsidR="00245CED" w:rsidRDefault="00245CED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Un secondo valore è la cooperazione che è la tecnica fondamentale dell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attività comunitaria, dato che le grandi realizzazioni non nascono da individuali sforzi di volontà ma dal sinergismo di più funzioni. Essa si sviluppa nella fiducia reciproca e nella libera adesione individuale: richiede il superamento del vecchio concetto di proprietà e 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abolizione di privilegi personali a favore del principio di uguaglianza. Affinché la cooperazione si realizzi nelle azioni è indispensabile che prima sia evocata nel pensiero.</w:t>
      </w:r>
    </w:p>
    <w:p w:rsidR="00245CED" w:rsidRDefault="00245CED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Un altro valore è il rinnovamento, inteso come impegno a creare il futuro migliorando la qualità della vita e ricercando la verità dietro 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 xml:space="preserve">evidenza della manifestazione. Il </w:t>
      </w:r>
      <w:r w:rsidR="00245CED">
        <w:rPr>
          <w:rFonts w:ascii="Times New Roman" w:hAnsi="Times New Roman" w:cs="Times New Roman"/>
          <w:sz w:val="24"/>
          <w:szCs w:val="24"/>
        </w:rPr>
        <w:t>“</w:t>
      </w:r>
      <w:r w:rsidRPr="00245CED">
        <w:rPr>
          <w:rFonts w:ascii="Times New Roman" w:hAnsi="Times New Roman" w:cs="Times New Roman"/>
          <w:sz w:val="24"/>
          <w:szCs w:val="24"/>
        </w:rPr>
        <w:t>nuovo</w:t>
      </w:r>
      <w:r w:rsidR="00245CED">
        <w:rPr>
          <w:rFonts w:ascii="Times New Roman" w:hAnsi="Times New Roman" w:cs="Times New Roman"/>
          <w:sz w:val="24"/>
          <w:szCs w:val="24"/>
        </w:rPr>
        <w:t>”</w:t>
      </w:r>
      <w:r w:rsidRPr="00245CED">
        <w:rPr>
          <w:rFonts w:ascii="Times New Roman" w:hAnsi="Times New Roman" w:cs="Times New Roman"/>
          <w:sz w:val="24"/>
          <w:szCs w:val="24"/>
        </w:rPr>
        <w:t xml:space="preserve"> si crea superando il rimpianto e la nostalgia del passato, perseguendo 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essenziale attraverso il sacrificio di sé.</w:t>
      </w:r>
    </w:p>
    <w:p w:rsidR="00245CED" w:rsidRDefault="00245CED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Per creare una comunità è indispensabile rispettare alcuni presupposti quali 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unanimità di aspirazione dei suoi membri; la presenza di pochi elementi coerenti e responsabili che ne garantiscano la funzionalità; la disponibilità, da parte di individui adatti, ad assumersi responsabilità specifiche; la capacità del gruppo di discernere tra ciò che è essenziale, stabilito da regole, e ciò che è transitoriamente accettabile, in un clima di tolleranza; 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acquisizione di un ritmo comune che, pur tenendo presente 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obiettivo finale, sia rapportato alla reale maturità psichica di chi vi aderisce. Si deve tendere, infatti, alla comunione nel rispetto delle necessità dei singoli. 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importante è non tradire mai lo spirito e la natura della comunità e tenere sempre presente il progetto generale definendone gradualmente i dettagli. É inoltre opportuno stabilire un corretto rapporto tra espansione dell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iniziativa e consolidamento dei risultati per garantire una crescita armonica. Ed è auspicabile, infine, che la vita si svolga in un clima permeato dalla tenerezza dell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amore e dall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austerità del dovere.</w:t>
      </w:r>
    </w:p>
    <w:p w:rsidR="00245CED" w:rsidRDefault="00245CED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In comunità sono da ricercare la puntualità e la precisione, frutto di coerenza e disciplina personali, nel rispetto dei ritmi prestabiliti. In questo senso la responsabilità individuale deve sostituire divieti e proibizioni. Vanno evitati dogmatismi e fanatismi, irritazione e polemiche; bisogna essere concisi e finalizzati, usando le parole solo come sostegno del pensiero ed eliminando i discorsi superficiali: si risparmia così 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energia psichica e si diventa più disponibili a cogliere le migliori possibilità della vita.</w:t>
      </w: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È bene allenarsi a sviluppare la comprensione e a creare la bellezza, in un continuo processo di purificazione di suoni e gesti.</w:t>
      </w:r>
    </w:p>
    <w:p w:rsidR="00245CED" w:rsidRDefault="00245CED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atmosfera del gruppo dovrà essere permeata di amicizia, solidarietà e gioia. Ciascun componente si allenerà ad esprimersi con semplicità e chiarezza, a coltivare immagini positive e finalizzate al servizio, a formulare pensieri elevati e dinamici, ad agire in modo pronto e responsabile.</w:t>
      </w:r>
    </w:p>
    <w:p w:rsidR="00245CED" w:rsidRDefault="00245CED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Alcuni requisiti sono da verificare in noi prima di aderire ad una comunità: il primo è 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assoluta sincerità con se stessi, domandandoci se siamo disposti a dare più che a ricevere; il secondo è la capacità di lavorare con disponibilità totale, ma senza alcun tornaconto per la nostra personalità; il terzo è saper accettare le critiche quando sono giuste ed essere in grado di agire in maniera indipendente.</w:t>
      </w:r>
    </w:p>
    <w:p w:rsidR="00245CED" w:rsidRDefault="00245CED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È anche possibile formulare qualche criterio per la scelta dei nuovi amici della comunità: innanzitutto è opportuno analizzare bene le motivazioni che li spingono a questa scelta; cercare, poi, di intuire la direzione del loro impegno interiore, che dovrebbe essere sempre orientato verso il futuro; considerare, infine, i desideri, che rappresentano i punti nodali su cui scorre 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esistenza dell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uomo.</w:t>
      </w: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Chi si appresta a questo tipo di esperienza dovrà sentirsi il solo responsabile del proprio passato ed essere sufficientemente disidentificato dai vincoli della personalità per poter vivere 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affinità elettiva con i propri ideali.</w:t>
      </w: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Di norma è bene non accettare gli egoisti e chi fa della critica il proprio biglietto da visita poiché altruismo e tolleranza sono doti indispensabili. Sono preziosi, invece, coloro che ricercano la verità nella vita, liberi da eccessivi condizionamenti e da attaccamenti.</w:t>
      </w: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La comunità, dal canto proprio, dovrà accogliere i nuovi ospiti con totale disponibilità, pazienza, amicizia e comprensione: non si deve esigere troppo da chi è appena arrivato ed è opportuno sostituire i consigli con 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esempio affinché ciascuno impari presto a far</w:t>
      </w:r>
      <w:r w:rsidR="00245CED">
        <w:rPr>
          <w:rFonts w:ascii="Times New Roman" w:hAnsi="Times New Roman" w:cs="Times New Roman"/>
          <w:sz w:val="24"/>
          <w:szCs w:val="24"/>
        </w:rPr>
        <w:t>e</w:t>
      </w:r>
      <w:r w:rsidRPr="00245CED">
        <w:rPr>
          <w:rFonts w:ascii="Times New Roman" w:hAnsi="Times New Roman" w:cs="Times New Roman"/>
          <w:sz w:val="24"/>
          <w:szCs w:val="24"/>
        </w:rPr>
        <w:t xml:space="preserve"> da sé. Sarà bene che tutti si sentano come a casa propria ricordando che, come è stato detto, </w:t>
      </w:r>
      <w:r w:rsidR="00245CED">
        <w:rPr>
          <w:rFonts w:ascii="Times New Roman" w:hAnsi="Times New Roman" w:cs="Times New Roman"/>
          <w:sz w:val="24"/>
          <w:szCs w:val="24"/>
        </w:rPr>
        <w:t>“</w:t>
      </w:r>
      <w:r w:rsidRPr="00245CED">
        <w:rPr>
          <w:rFonts w:ascii="Times New Roman" w:hAnsi="Times New Roman" w:cs="Times New Roman"/>
          <w:sz w:val="24"/>
          <w:szCs w:val="24"/>
        </w:rPr>
        <w:t>la casa è dove noi siamo</w:t>
      </w:r>
      <w:r w:rsidR="00245CED">
        <w:rPr>
          <w:rFonts w:ascii="Times New Roman" w:hAnsi="Times New Roman" w:cs="Times New Roman"/>
          <w:sz w:val="24"/>
          <w:szCs w:val="24"/>
        </w:rPr>
        <w:t>”</w:t>
      </w:r>
      <w:r w:rsidRPr="00245CED">
        <w:rPr>
          <w:rFonts w:ascii="Times New Roman" w:hAnsi="Times New Roman" w:cs="Times New Roman"/>
          <w:sz w:val="24"/>
          <w:szCs w:val="24"/>
        </w:rPr>
        <w:t>.</w:t>
      </w:r>
    </w:p>
    <w:p w:rsidR="00245CED" w:rsidRDefault="00245CED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In comunità è indispensabile coltivare 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armonia attraverso 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equilibrio fra momenti di silenzio e momenti di incontro e mediante 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 xml:space="preserve">uso appropriato di musica e colori. La casa dovrà essere sempre tenuta pulita, ben areata e gli oggetti trattati con cura. Possibilmente dovrebbe esserci uno scambio amorevole anche con gli altri regni della natura per il recupero di un contatto più diretto, particolarmente col mondo vegetale. É inoltre opportuno riscoprire il </w:t>
      </w:r>
      <w:r w:rsidRPr="00245CED">
        <w:rPr>
          <w:rFonts w:ascii="Times New Roman" w:hAnsi="Times New Roman" w:cs="Times New Roman"/>
          <w:sz w:val="24"/>
          <w:szCs w:val="24"/>
        </w:rPr>
        <w:lastRenderedPageBreak/>
        <w:t>valore della luce e dell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energia solare, facendo in modo che tutte le attività ne siano impregnate.</w:t>
      </w:r>
    </w:p>
    <w:p w:rsidR="00245CED" w:rsidRDefault="00245CED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03F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Possiamo a questo punto riportare lo schema dei principi informatori di Poggio del Fuoco:</w:t>
      </w:r>
    </w:p>
    <w:p w:rsidR="00245CED" w:rsidRPr="00245CED" w:rsidRDefault="00245CED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03F" w:rsidRPr="00245CED" w:rsidRDefault="0065403F" w:rsidP="009D5116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In questa comunità si attua una libera ricerca: è perciò necessario predisporsi con atteggiamento sperimentale, alieno da ogni preconcetto e pregiudizio;</w:t>
      </w:r>
    </w:p>
    <w:p w:rsidR="0065403F" w:rsidRPr="00245CED" w:rsidRDefault="0065403F" w:rsidP="009D5116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si cercherà, quindi, di:</w:t>
      </w:r>
    </w:p>
    <w:p w:rsidR="0065403F" w:rsidRPr="00245CED" w:rsidRDefault="0065403F" w:rsidP="009D5116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aderire a un modello ideale di vita di gruppo con accettazione di regole, ritmi e comportamenti adeguati alla sua realizzazione;</w:t>
      </w:r>
    </w:p>
    <w:p w:rsidR="0065403F" w:rsidRPr="00245CED" w:rsidRDefault="0065403F" w:rsidP="009D5116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 xml:space="preserve">allenarsi a una gestione coerente di sé per la creazione di un </w:t>
      </w:r>
      <w:r w:rsidR="00245CED">
        <w:rPr>
          <w:rFonts w:ascii="Times New Roman" w:hAnsi="Times New Roman" w:cs="Times New Roman"/>
          <w:sz w:val="24"/>
          <w:szCs w:val="24"/>
        </w:rPr>
        <w:t>“</w:t>
      </w:r>
      <w:r w:rsidRPr="00245CED">
        <w:rPr>
          <w:rFonts w:ascii="Times New Roman" w:hAnsi="Times New Roman" w:cs="Times New Roman"/>
          <w:sz w:val="24"/>
          <w:szCs w:val="24"/>
        </w:rPr>
        <w:t>io</w:t>
      </w:r>
      <w:r w:rsidR="00245CED">
        <w:rPr>
          <w:rFonts w:ascii="Times New Roman" w:hAnsi="Times New Roman" w:cs="Times New Roman"/>
          <w:sz w:val="24"/>
          <w:szCs w:val="24"/>
        </w:rPr>
        <w:t>”</w:t>
      </w:r>
      <w:r w:rsidRPr="00245CED">
        <w:rPr>
          <w:rFonts w:ascii="Times New Roman" w:hAnsi="Times New Roman" w:cs="Times New Roman"/>
          <w:sz w:val="24"/>
          <w:szCs w:val="24"/>
        </w:rPr>
        <w:t xml:space="preserve"> di gruppo funzionale e sintetico;</w:t>
      </w:r>
    </w:p>
    <w:p w:rsidR="0065403F" w:rsidRPr="00245CED" w:rsidRDefault="0065403F" w:rsidP="009D5116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eliminare ogni dissonanza ai vari livelli: nei pensieri, nelle parole, nei sentimenti e nelle azioni;</w:t>
      </w:r>
    </w:p>
    <w:p w:rsidR="0065403F" w:rsidRPr="00245CED" w:rsidRDefault="0065403F" w:rsidP="009D5116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superare ostilità e criticismo, impegnando tali energie nel processo di miglioramento di se stessi;</w:t>
      </w:r>
    </w:p>
    <w:p w:rsidR="0065403F" w:rsidRPr="00245CED" w:rsidRDefault="0065403F" w:rsidP="009D5116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agire secondo il principio di innocuità, sviluppando tolleranza e comprensione;</w:t>
      </w:r>
    </w:p>
    <w:p w:rsidR="0065403F" w:rsidRPr="00245CED" w:rsidRDefault="0065403F" w:rsidP="009D511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utilizzare sempre la parte migliore di sé per evocare la parte migliore degli altri, rispettandone 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individualità anche quando questa presenta aspetti a noi incomprensibili.</w:t>
      </w: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03F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E consideriamo anche gli obiettivi che questa comunità si prefigge di raggiungere:</w:t>
      </w:r>
    </w:p>
    <w:p w:rsidR="00245CED" w:rsidRPr="00245CED" w:rsidRDefault="00245CED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03F" w:rsidRPr="00245CED" w:rsidRDefault="0065403F" w:rsidP="009D5116">
      <w:pPr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realizzare un centro di meditazione creativa, secondo gli insegnamenti di Roberto Assagioli e dei suoi ispiratori;</w:t>
      </w:r>
    </w:p>
    <w:p w:rsidR="0065403F" w:rsidRPr="00245CED" w:rsidRDefault="0065403F" w:rsidP="009D5116">
      <w:pPr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collaborare con la natura e sintonizzarsi con i suoi ritmi per migliorare la qualità dei rapporti fra tutti gli esseri viventi;</w:t>
      </w:r>
    </w:p>
    <w:p w:rsidR="0065403F" w:rsidRPr="00245CED" w:rsidRDefault="0065403F" w:rsidP="009D5116">
      <w:pPr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raggiungere il massimo livello di autonomia per soddisfare le esigenze essenziali;</w:t>
      </w:r>
    </w:p>
    <w:p w:rsidR="0065403F" w:rsidRPr="00245CED" w:rsidRDefault="0065403F" w:rsidP="009D5116">
      <w:pPr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costituire un esempio di sviluppo alternativo utilizzando nuovi sistemi di gestione delle energie umane per la crescita psico-spirituale;</w:t>
      </w:r>
    </w:p>
    <w:p w:rsidR="0065403F" w:rsidRPr="00245CED" w:rsidRDefault="0065403F" w:rsidP="009D5116">
      <w:pPr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basare la comunità sull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amicizia, sul lavoro e sulla ricerca del Vero;</w:t>
      </w:r>
    </w:p>
    <w:p w:rsidR="0065403F" w:rsidRPr="00245CED" w:rsidRDefault="0065403F" w:rsidP="009D5116">
      <w:pPr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cooperare per fondere gli interessi individuali in un progetto per il bene comune, attraverso 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identità di mete e propositi;</w:t>
      </w:r>
    </w:p>
    <w:p w:rsidR="0065403F" w:rsidRPr="00245CED" w:rsidRDefault="0065403F" w:rsidP="009D511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trasformare l</w:t>
      </w:r>
      <w:r w:rsidR="00245CED">
        <w:rPr>
          <w:rFonts w:ascii="Times New Roman" w:hAnsi="Times New Roman" w:cs="Times New Roman"/>
          <w:sz w:val="24"/>
          <w:szCs w:val="24"/>
        </w:rPr>
        <w:t>’”</w:t>
      </w:r>
      <w:r w:rsidRPr="00245CED">
        <w:rPr>
          <w:rFonts w:ascii="Times New Roman" w:hAnsi="Times New Roman" w:cs="Times New Roman"/>
          <w:sz w:val="24"/>
          <w:szCs w:val="24"/>
        </w:rPr>
        <w:t>idea-comunità</w:t>
      </w:r>
      <w:r w:rsidR="00245CED">
        <w:rPr>
          <w:rFonts w:ascii="Times New Roman" w:hAnsi="Times New Roman" w:cs="Times New Roman"/>
          <w:sz w:val="24"/>
          <w:szCs w:val="24"/>
        </w:rPr>
        <w:t>”</w:t>
      </w:r>
      <w:r w:rsidRPr="00245CED">
        <w:rPr>
          <w:rFonts w:ascii="Times New Roman" w:hAnsi="Times New Roman" w:cs="Times New Roman"/>
          <w:sz w:val="24"/>
          <w:szCs w:val="24"/>
        </w:rPr>
        <w:t xml:space="preserve"> in un stile di vita adeguato alla conoscenza e alle aspirazioni del gruppo che la sostiene.</w:t>
      </w: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 xml:space="preserve">Per concludere: una comunità di psicosintesi, a mio avviso, non deve ipertrofizzarsi in modo indiscriminato, né costituire un sistema di vita </w:t>
      </w:r>
      <w:r w:rsidR="00245CED">
        <w:rPr>
          <w:rFonts w:ascii="Times New Roman" w:hAnsi="Times New Roman" w:cs="Times New Roman"/>
          <w:sz w:val="24"/>
          <w:szCs w:val="24"/>
        </w:rPr>
        <w:t>“</w:t>
      </w:r>
      <w:r w:rsidRPr="00245CED">
        <w:rPr>
          <w:rFonts w:ascii="Times New Roman" w:hAnsi="Times New Roman" w:cs="Times New Roman"/>
          <w:sz w:val="24"/>
          <w:szCs w:val="24"/>
        </w:rPr>
        <w:t>chiuso</w:t>
      </w:r>
      <w:r w:rsidR="00245CED">
        <w:rPr>
          <w:rFonts w:ascii="Times New Roman" w:hAnsi="Times New Roman" w:cs="Times New Roman"/>
          <w:sz w:val="24"/>
          <w:szCs w:val="24"/>
        </w:rPr>
        <w:t>”</w:t>
      </w:r>
      <w:r w:rsidRPr="00245CED">
        <w:rPr>
          <w:rFonts w:ascii="Times New Roman" w:hAnsi="Times New Roman" w:cs="Times New Roman"/>
          <w:sz w:val="24"/>
          <w:szCs w:val="24"/>
        </w:rPr>
        <w:t xml:space="preserve"> riservato a pochi eletti ma, piuttosto, essa deve rappresentare un centro di sperimentazione e rigenerazione bio-psico-spirituale, </w:t>
      </w:r>
      <w:r w:rsidRPr="00245CED">
        <w:rPr>
          <w:rFonts w:ascii="Times New Roman" w:hAnsi="Times New Roman" w:cs="Times New Roman"/>
          <w:sz w:val="24"/>
          <w:szCs w:val="24"/>
        </w:rPr>
        <w:lastRenderedPageBreak/>
        <w:t>punto di riferimento per tutti coloro che avvertono la necessità di un momento di interiorizzazione e di scambio profondo.</w:t>
      </w:r>
    </w:p>
    <w:p w:rsidR="00245CED" w:rsidRDefault="00245CED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ED">
        <w:rPr>
          <w:rFonts w:ascii="Times New Roman" w:hAnsi="Times New Roman" w:cs="Times New Roman"/>
          <w:sz w:val="24"/>
          <w:szCs w:val="24"/>
        </w:rPr>
        <w:t>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 xml:space="preserve">ideale sarebbe che centri di meditazione creativa sorgessero in ogni parte del mondo (collegati tra loro nelle informazioni e nei rapporti interindividuali) fino a creare, nel tempo, quella </w:t>
      </w:r>
      <w:r w:rsidR="00245CED">
        <w:rPr>
          <w:rFonts w:ascii="Times New Roman" w:hAnsi="Times New Roman" w:cs="Times New Roman"/>
          <w:sz w:val="24"/>
          <w:szCs w:val="24"/>
        </w:rPr>
        <w:t>“</w:t>
      </w:r>
      <w:r w:rsidRPr="00245CED">
        <w:rPr>
          <w:rFonts w:ascii="Times New Roman" w:hAnsi="Times New Roman" w:cs="Times New Roman"/>
          <w:sz w:val="24"/>
          <w:szCs w:val="24"/>
        </w:rPr>
        <w:t>nuova</w:t>
      </w:r>
      <w:r w:rsidR="00245CED">
        <w:rPr>
          <w:rFonts w:ascii="Times New Roman" w:hAnsi="Times New Roman" w:cs="Times New Roman"/>
          <w:sz w:val="24"/>
          <w:szCs w:val="24"/>
        </w:rPr>
        <w:t>”</w:t>
      </w:r>
      <w:r w:rsidRPr="00245CED">
        <w:rPr>
          <w:rFonts w:ascii="Times New Roman" w:hAnsi="Times New Roman" w:cs="Times New Roman"/>
          <w:sz w:val="24"/>
          <w:szCs w:val="24"/>
        </w:rPr>
        <w:t xml:space="preserve"> rete di vita che, mediante gli sforzi congiunti degli uomini di buona volontà, porterà in manifestazione 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Era dell</w:t>
      </w:r>
      <w:r w:rsidR="00245CED">
        <w:rPr>
          <w:rFonts w:ascii="Times New Roman" w:hAnsi="Times New Roman" w:cs="Times New Roman"/>
          <w:sz w:val="24"/>
          <w:szCs w:val="24"/>
        </w:rPr>
        <w:t>’</w:t>
      </w:r>
      <w:r w:rsidRPr="00245CED">
        <w:rPr>
          <w:rFonts w:ascii="Times New Roman" w:hAnsi="Times New Roman" w:cs="Times New Roman"/>
          <w:sz w:val="24"/>
          <w:szCs w:val="24"/>
        </w:rPr>
        <w:t>Acquario.</w:t>
      </w:r>
    </w:p>
    <w:p w:rsidR="0065403F" w:rsidRPr="00245CED" w:rsidRDefault="0065403F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CED" w:rsidRPr="00245CED" w:rsidRDefault="00245CED" w:rsidP="009D511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45CED" w:rsidRPr="00245CED" w:rsidRDefault="00245CED" w:rsidP="009D511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45CED" w:rsidRDefault="00245CED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CED" w:rsidRDefault="00245CED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CED" w:rsidRDefault="00245CED" w:rsidP="009D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CED" w:rsidRPr="00245CED" w:rsidRDefault="00245CED" w:rsidP="009D511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5CED">
        <w:rPr>
          <w:rFonts w:ascii="Times New Roman" w:hAnsi="Times New Roman" w:cs="Times New Roman"/>
          <w:i/>
          <w:sz w:val="24"/>
          <w:szCs w:val="24"/>
        </w:rPr>
        <w:t>Intervento di Sergio Bartoli al Convegno per il Centenario della nascita di Roberto Assagioli a Sesto Pusteria nel 1988</w:t>
      </w:r>
    </w:p>
    <w:p w:rsidR="00D5738B" w:rsidRPr="00245CED" w:rsidRDefault="00D5738B" w:rsidP="009D5116">
      <w:pPr>
        <w:rPr>
          <w:rFonts w:ascii="Times New Roman" w:hAnsi="Times New Roman" w:cs="Times New Roman"/>
          <w:sz w:val="24"/>
          <w:szCs w:val="24"/>
        </w:rPr>
      </w:pPr>
    </w:p>
    <w:sectPr w:rsidR="00D5738B" w:rsidRPr="00245CED" w:rsidSect="00245CED">
      <w:headerReference w:type="default" r:id="rId7"/>
      <w:pgSz w:w="11906" w:h="16838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924" w:rsidRDefault="002F4924" w:rsidP="0065403F">
      <w:pPr>
        <w:spacing w:after="0" w:line="240" w:lineRule="auto"/>
      </w:pPr>
      <w:r>
        <w:separator/>
      </w:r>
    </w:p>
  </w:endnote>
  <w:endnote w:type="continuationSeparator" w:id="0">
    <w:p w:rsidR="002F4924" w:rsidRDefault="002F4924" w:rsidP="0065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924" w:rsidRDefault="002F4924" w:rsidP="0065403F">
      <w:pPr>
        <w:spacing w:after="0" w:line="240" w:lineRule="auto"/>
      </w:pPr>
      <w:r>
        <w:separator/>
      </w:r>
    </w:p>
  </w:footnote>
  <w:footnote w:type="continuationSeparator" w:id="0">
    <w:p w:rsidR="002F4924" w:rsidRDefault="002F4924" w:rsidP="0065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87937"/>
      <w:docPartObj>
        <w:docPartGallery w:val="Page Numbers (Top of Page)"/>
        <w:docPartUnique/>
      </w:docPartObj>
    </w:sdtPr>
    <w:sdtContent>
      <w:p w:rsidR="009D5116" w:rsidRDefault="009D5116">
        <w:pPr>
          <w:pStyle w:val="Intestazione"/>
          <w:jc w:val="right"/>
        </w:pPr>
        <w:r w:rsidRPr="009D5116">
          <w:rPr>
            <w:rFonts w:ascii="Times New Roman" w:hAnsi="Times New Roman" w:cs="Times New Roman"/>
          </w:rPr>
          <w:fldChar w:fldCharType="begin"/>
        </w:r>
        <w:r w:rsidRPr="009D5116">
          <w:rPr>
            <w:rFonts w:ascii="Times New Roman" w:hAnsi="Times New Roman" w:cs="Times New Roman"/>
          </w:rPr>
          <w:instrText>PAGE   \* MERGEFORMAT</w:instrText>
        </w:r>
        <w:r w:rsidRPr="009D511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9D5116">
          <w:rPr>
            <w:rFonts w:ascii="Times New Roman" w:hAnsi="Times New Roman" w:cs="Times New Roman"/>
          </w:rPr>
          <w:fldChar w:fldCharType="end"/>
        </w:r>
      </w:p>
    </w:sdtContent>
  </w:sdt>
  <w:p w:rsidR="009D5116" w:rsidRDefault="009D511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D6C19"/>
    <w:multiLevelType w:val="hybridMultilevel"/>
    <w:tmpl w:val="A9360DC4"/>
    <w:lvl w:ilvl="0" w:tplc="708895E8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22CC5"/>
    <w:multiLevelType w:val="hybridMultilevel"/>
    <w:tmpl w:val="E03C1A62"/>
    <w:lvl w:ilvl="0" w:tplc="7952CB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03F"/>
    <w:rsid w:val="000E06D5"/>
    <w:rsid w:val="0012692D"/>
    <w:rsid w:val="00245CED"/>
    <w:rsid w:val="002F4924"/>
    <w:rsid w:val="00327D36"/>
    <w:rsid w:val="00474E52"/>
    <w:rsid w:val="0065403F"/>
    <w:rsid w:val="008A020F"/>
    <w:rsid w:val="009D5116"/>
    <w:rsid w:val="00D5738B"/>
    <w:rsid w:val="00EB7EE4"/>
    <w:rsid w:val="00F7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EBBF46-CBCD-4A82-B96C-120E3C22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0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40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403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403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D51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116"/>
  </w:style>
  <w:style w:type="paragraph" w:styleId="Pidipagina">
    <w:name w:val="footer"/>
    <w:basedOn w:val="Normale"/>
    <w:link w:val="PidipaginaCarattere"/>
    <w:uiPriority w:val="99"/>
    <w:unhideWhenUsed/>
    <w:rsid w:val="009D51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Vittorio</cp:lastModifiedBy>
  <cp:revision>4</cp:revision>
  <dcterms:created xsi:type="dcterms:W3CDTF">2012-06-05T18:12:00Z</dcterms:created>
  <dcterms:modified xsi:type="dcterms:W3CDTF">2019-04-17T17:50:00Z</dcterms:modified>
</cp:coreProperties>
</file>